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64" w:rsidRDefault="00C10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A64" w:rsidRDefault="009F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64" w:rsidRDefault="00C10D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9F2A64" w:rsidRDefault="00C10D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F2A64" w:rsidRDefault="00C1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ТАШЛИНСКИЙ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  ОРЕНБУРГСКОЙ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ОБЛАСТИ</w:t>
      </w:r>
    </w:p>
    <w:p w:rsidR="009F2A64" w:rsidRDefault="00C10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9F2A64" w:rsidRDefault="009F2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A64" w:rsidRDefault="00C10D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2A64" w:rsidRDefault="009F2A6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A64" w:rsidRDefault="00C10DBD">
      <w:pPr>
        <w:spacing w:after="0" w:line="240" w:lineRule="auto"/>
        <w:ind w:right="-7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ahoma" w:eastAsia="Times New Roman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A64" w:rsidRDefault="009F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64" w:rsidRDefault="00C10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20__ года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с.Ташла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№________ </w:t>
      </w:r>
    </w:p>
    <w:p w:rsidR="009F2A64" w:rsidRDefault="009F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2A6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F2A64" w:rsidRDefault="00C10DBD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родительской платы за присмотр и уход </w:t>
            </w:r>
            <w:r>
              <w:rPr>
                <w:sz w:val="28"/>
                <w:szCs w:val="28"/>
              </w:rPr>
              <w:t>за детьми в муниципальных дошкольных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F2A64" w:rsidRDefault="009F2A64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9F2A64" w:rsidRDefault="009F2A64"/>
    <w:p w:rsidR="009F2A64" w:rsidRDefault="00C10D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статей 12, 132 Конституции РФ, ст. 35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06.10.2003  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Федерации", статьи 65 Федерального закона от 29.12.2012 № 273–ФЗ «Об образовании в Российской Федерации», руководствуясь ст. 22 Устава муниципального образования  «Ташлинский район» Оренбургской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F2A64" w:rsidRDefault="00C10DBD">
      <w:pPr>
        <w:pStyle w:val="1"/>
        <w:spacing w:line="360" w:lineRule="auto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          1.  </w:t>
      </w:r>
      <w:bookmarkEnd w:id="1"/>
      <w:r>
        <w:rPr>
          <w:sz w:val="28"/>
          <w:szCs w:val="28"/>
        </w:rPr>
        <w:t xml:space="preserve">  Установить с 1 января 2024 года родительскую плату за присмотр и уход за детьми в муниципальных дошкольных организациях, реализующих основную образовательную программу дошкольного образования в размере 1203 рублей.</w:t>
      </w:r>
    </w:p>
    <w:p w:rsidR="009F2A64" w:rsidRDefault="00C10D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</w:t>
      </w:r>
      <w:r>
        <w:rPr>
          <w:rFonts w:ascii="Times New Roman" w:hAnsi="Times New Roman" w:cs="Times New Roman"/>
          <w:sz w:val="28"/>
          <w:szCs w:val="28"/>
        </w:rPr>
        <w:t xml:space="preserve">ившим силу решение Совета депутатов муниципального образования «Ташлинский район» Оренбургской области от 16.12.2022 № 21/116-рс «Об установлении родительской платы за присмотр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уход за детьми в муниципальных дошкольных организациях, реализующих основную </w:t>
      </w:r>
      <w:r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образования».</w:t>
      </w:r>
    </w:p>
    <w:p w:rsidR="009F2A64" w:rsidRDefault="00C10D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«Вестник Ташлинского района Оренбургской области» и на официальном сайте муниципального образования Та</w:t>
      </w:r>
      <w:r>
        <w:rPr>
          <w:rFonts w:ascii="Times New Roman" w:hAnsi="Times New Roman" w:cs="Times New Roman"/>
          <w:sz w:val="28"/>
          <w:szCs w:val="28"/>
        </w:rPr>
        <w:t>шлинский район – https://tl.orb.ru.</w:t>
      </w:r>
    </w:p>
    <w:p w:rsidR="009F2A64" w:rsidRDefault="009F2A64">
      <w:pPr>
        <w:spacing w:after="0" w:line="360" w:lineRule="auto"/>
        <w:rPr>
          <w:rFonts w:ascii="Times New Roman" w:hAnsi="Times New Roman" w:cs="Times New Roman"/>
        </w:rPr>
      </w:pPr>
    </w:p>
    <w:p w:rsidR="009F2A64" w:rsidRDefault="00C10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Ташлинского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В.И. Сусликов</w:t>
      </w:r>
    </w:p>
    <w:p w:rsidR="009F2A64" w:rsidRDefault="00C10DBD">
      <w:pPr>
        <w:widowControl w:val="0"/>
        <w:spacing w:after="120" w:line="240" w:lineRule="auto"/>
        <w:jc w:val="center"/>
        <w:rPr>
          <w:rFonts w:ascii="Arial" w:eastAsia="Lucida Sans Unicode" w:hAnsi="Arial" w:cs="Times New Roman"/>
          <w:kern w:val="2"/>
          <w:sz w:val="16"/>
          <w:szCs w:val="16"/>
        </w:rPr>
      </w:pPr>
      <w:r>
        <w:rPr>
          <w:rFonts w:ascii="Arial" w:eastAsia="Lucida Sans Unicode" w:hAnsi="Arial" w:cs="Times New Roman"/>
          <w:noProof/>
          <w:kern w:val="2"/>
          <w:sz w:val="16"/>
          <w:szCs w:val="16"/>
          <w:lang w:eastAsia="ru-RU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A64" w:rsidRDefault="009F2A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64" w:rsidRDefault="00C10D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С.Н. Григорьев </w:t>
      </w:r>
    </w:p>
    <w:p w:rsidR="009F2A64" w:rsidRDefault="00C10DBD">
      <w:pPr>
        <w:widowControl w:val="0"/>
        <w:spacing w:after="120" w:line="240" w:lineRule="auto"/>
        <w:jc w:val="center"/>
        <w:rPr>
          <w:rFonts w:ascii="Arial" w:eastAsia="Lucida Sans Unicode" w:hAnsi="Arial" w:cs="Times New Roman"/>
          <w:kern w:val="2"/>
          <w:sz w:val="16"/>
          <w:szCs w:val="16"/>
        </w:rPr>
      </w:pPr>
      <w:r>
        <w:rPr>
          <w:rFonts w:ascii="Tahoma" w:eastAsia="Lucida Sans Unicode" w:hAnsi="Tahoma" w:cs="Tahoma"/>
          <w:noProof/>
          <w:kern w:val="2"/>
          <w:sz w:val="16"/>
          <w:szCs w:val="16"/>
          <w:lang w:eastAsia="ru-RU"/>
        </w:rPr>
        <w:drawing>
          <wp:inline distT="0" distB="0" distL="0" distR="0">
            <wp:extent cx="2988310" cy="1192530"/>
            <wp:effectExtent l="0" t="0" r="0" b="0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A64" w:rsidRDefault="009F2A6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F2A64" w:rsidRDefault="009F2A64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1538"/>
        <w:gridCol w:w="7817"/>
      </w:tblGrid>
      <w:tr w:rsidR="009F2A64">
        <w:tc>
          <w:tcPr>
            <w:tcW w:w="1538" w:type="dxa"/>
          </w:tcPr>
          <w:p w:rsidR="009F2A64" w:rsidRDefault="00C10DB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Разослано:</w:t>
            </w:r>
          </w:p>
        </w:tc>
        <w:tc>
          <w:tcPr>
            <w:tcW w:w="7816" w:type="dxa"/>
          </w:tcPr>
          <w:p w:rsidR="009F2A64" w:rsidRDefault="00C10DB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Правительству области, прокурору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района, постоянным депутатским комиссиям, Финансовому отделу, Муниципальному учреждению Управлению образования, муниципальным дошкольным образовательным организациям</w:t>
            </w:r>
          </w:p>
        </w:tc>
      </w:tr>
    </w:tbl>
    <w:p w:rsidR="009F2A64" w:rsidRDefault="009F2A6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F2A64" w:rsidRDefault="009F2A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A64" w:rsidRDefault="00C10D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</w:rPr>
        <w:t>А.П.Щетинин</w:t>
      </w:r>
      <w:proofErr w:type="spellEnd"/>
    </w:p>
    <w:p w:rsidR="009F2A64" w:rsidRDefault="009F2A64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9F2A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64"/>
    <w:rsid w:val="009F2A64"/>
    <w:rsid w:val="00C1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B9FC3-4B78-4CCF-BA63-F255EFE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F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043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043F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1"/>
    <w:uiPriority w:val="39"/>
    <w:rsid w:val="00604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dc:description/>
  <cp:lastModifiedBy>Pochta</cp:lastModifiedBy>
  <cp:revision>2</cp:revision>
  <dcterms:created xsi:type="dcterms:W3CDTF">2023-12-12T05:59:00Z</dcterms:created>
  <dcterms:modified xsi:type="dcterms:W3CDTF">2023-12-12T05:59:00Z</dcterms:modified>
  <dc:language>ru-RU</dc:language>
</cp:coreProperties>
</file>