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80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8225"/>
      </w:tblGrid>
      <w:tr w:rsidR="009A138B" w:rsidRPr="000576C8" w:rsidTr="00BA5EA4">
        <w:trPr>
          <w:trHeight w:val="551"/>
        </w:trPr>
        <w:tc>
          <w:tcPr>
            <w:tcW w:w="10809" w:type="dxa"/>
            <w:gridSpan w:val="2"/>
          </w:tcPr>
          <w:p w:rsidR="009A138B" w:rsidRPr="000576C8" w:rsidRDefault="00CD41F5" w:rsidP="000576C8">
            <w:pPr>
              <w:pStyle w:val="TableParagraph"/>
              <w:spacing w:line="264" w:lineRule="exact"/>
              <w:ind w:left="356" w:right="357"/>
              <w:jc w:val="center"/>
              <w:rPr>
                <w:b/>
                <w:sz w:val="26"/>
                <w:szCs w:val="26"/>
              </w:rPr>
            </w:pPr>
            <w:r w:rsidRPr="000576C8">
              <w:rPr>
                <w:b/>
                <w:sz w:val="26"/>
                <w:szCs w:val="26"/>
              </w:rPr>
              <w:t>Примерный</w:t>
            </w:r>
            <w:r w:rsidRPr="000576C8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перечень</w:t>
            </w:r>
            <w:r w:rsidRPr="000576C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оборудования</w:t>
            </w:r>
            <w:r w:rsidRPr="000576C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для</w:t>
            </w:r>
            <w:r w:rsidRPr="000576C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обеспечения</w:t>
            </w:r>
            <w:r w:rsidRPr="000576C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детской</w:t>
            </w:r>
            <w:r w:rsidRPr="000576C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активности</w:t>
            </w:r>
            <w:r w:rsidRPr="000576C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в</w:t>
            </w:r>
            <w:r w:rsidRPr="000576C8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группе</w:t>
            </w:r>
            <w:r w:rsidRPr="000576C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для</w:t>
            </w:r>
            <w:r w:rsidR="000576C8">
              <w:rPr>
                <w:b/>
                <w:sz w:val="26"/>
                <w:szCs w:val="26"/>
              </w:rPr>
              <w:t xml:space="preserve"> </w:t>
            </w:r>
            <w:r w:rsidRPr="000576C8">
              <w:rPr>
                <w:b/>
                <w:sz w:val="26"/>
                <w:szCs w:val="26"/>
              </w:rPr>
              <w:t>детей</w:t>
            </w:r>
            <w:r w:rsidRPr="000576C8">
              <w:rPr>
                <w:b/>
                <w:spacing w:val="-1"/>
                <w:sz w:val="26"/>
                <w:szCs w:val="26"/>
              </w:rPr>
              <w:t xml:space="preserve"> </w:t>
            </w:r>
            <w:r w:rsidR="000576C8">
              <w:rPr>
                <w:b/>
                <w:sz w:val="26"/>
                <w:szCs w:val="26"/>
              </w:rPr>
              <w:t>6</w:t>
            </w:r>
            <w:r w:rsidRPr="000576C8">
              <w:rPr>
                <w:b/>
                <w:sz w:val="26"/>
                <w:szCs w:val="26"/>
              </w:rPr>
              <w:t>-</w:t>
            </w:r>
            <w:r w:rsidR="000576C8">
              <w:rPr>
                <w:b/>
                <w:sz w:val="26"/>
                <w:szCs w:val="26"/>
              </w:rPr>
              <w:t>7</w:t>
            </w:r>
            <w:r w:rsidRPr="000576C8">
              <w:rPr>
                <w:b/>
                <w:sz w:val="26"/>
                <w:szCs w:val="26"/>
              </w:rPr>
              <w:t xml:space="preserve"> лет</w:t>
            </w:r>
          </w:p>
        </w:tc>
      </w:tr>
      <w:tr w:rsidR="009A138B" w:rsidRPr="000576C8" w:rsidTr="000576C8">
        <w:trPr>
          <w:trHeight w:val="2736"/>
        </w:trPr>
        <w:tc>
          <w:tcPr>
            <w:tcW w:w="2584" w:type="dxa"/>
            <w:tcBorders>
              <w:right w:val="single" w:sz="6" w:space="0" w:color="000000"/>
            </w:tcBorders>
          </w:tcPr>
          <w:p w:rsidR="009A138B" w:rsidRPr="000576C8" w:rsidRDefault="00061691">
            <w:pPr>
              <w:pStyle w:val="TableParagraph"/>
              <w:spacing w:before="2"/>
              <w:ind w:left="110" w:right="188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Центр познания 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-обучающее пособие «Кубики Зайцева»;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-наглядные таблицы с алфавитом и складами Зайцева»;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-пособие «240 картинок для обучения дошкольников чтению»;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proofErr w:type="gramStart"/>
            <w:r w:rsidRPr="000576C8">
              <w:rPr>
                <w:sz w:val="26"/>
                <w:szCs w:val="26"/>
              </w:rPr>
              <w:t>-комплекты обучающих карточек «Кто вокруг меня живет», «Что вокруг меня растет», «Изучаем звуки и буквы», «</w:t>
            </w:r>
            <w:proofErr w:type="spellStart"/>
            <w:r w:rsidRPr="000576C8">
              <w:rPr>
                <w:sz w:val="26"/>
                <w:szCs w:val="26"/>
              </w:rPr>
              <w:t>Складовые</w:t>
            </w:r>
            <w:proofErr w:type="spellEnd"/>
            <w:r w:rsidRPr="000576C8">
              <w:rPr>
                <w:sz w:val="26"/>
                <w:szCs w:val="26"/>
              </w:rPr>
              <w:t xml:space="preserve"> карточки», карточки «Слова», карточки, Предложения», карточки «Тексты», «Буквы» и др.;</w:t>
            </w:r>
            <w:proofErr w:type="gramEnd"/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-колонка для </w:t>
            </w:r>
            <w:proofErr w:type="spellStart"/>
            <w:r w:rsidRPr="000576C8">
              <w:rPr>
                <w:sz w:val="26"/>
                <w:szCs w:val="26"/>
              </w:rPr>
              <w:t>пропевания</w:t>
            </w:r>
            <w:proofErr w:type="spellEnd"/>
            <w:r w:rsidRPr="000576C8">
              <w:rPr>
                <w:sz w:val="26"/>
                <w:szCs w:val="26"/>
              </w:rPr>
              <w:t xml:space="preserve"> по таблицам </w:t>
            </w:r>
            <w:proofErr w:type="spellStart"/>
            <w:r w:rsidRPr="000576C8">
              <w:rPr>
                <w:sz w:val="26"/>
                <w:szCs w:val="26"/>
              </w:rPr>
              <w:t>попевок</w:t>
            </w:r>
            <w:proofErr w:type="spellEnd"/>
            <w:r w:rsidRPr="000576C8">
              <w:rPr>
                <w:sz w:val="26"/>
                <w:szCs w:val="26"/>
              </w:rPr>
              <w:t>;</w:t>
            </w:r>
          </w:p>
          <w:p w:rsidR="009A138B" w:rsidRPr="000576C8" w:rsidRDefault="000576C8" w:rsidP="000576C8">
            <w:pPr>
              <w:rPr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-указки для каждого ребенка.</w:t>
            </w:r>
          </w:p>
        </w:tc>
      </w:tr>
      <w:tr w:rsidR="009A138B" w:rsidRPr="000576C8" w:rsidTr="00BA5EA4">
        <w:trPr>
          <w:trHeight w:val="1964"/>
        </w:trPr>
        <w:tc>
          <w:tcPr>
            <w:tcW w:w="2584" w:type="dxa"/>
            <w:tcBorders>
              <w:right w:val="single" w:sz="6" w:space="0" w:color="000000"/>
            </w:tcBorders>
          </w:tcPr>
          <w:p w:rsidR="009A138B" w:rsidRPr="000576C8" w:rsidRDefault="00CD41F5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Центр</w:t>
            </w:r>
          </w:p>
          <w:p w:rsidR="009A138B" w:rsidRPr="000576C8" w:rsidRDefault="00061691">
            <w:pPr>
              <w:pStyle w:val="TableParagraph"/>
              <w:spacing w:before="2"/>
              <w:ind w:left="110" w:right="437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Занимательной математики 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-комплект обучающего пособия по методике Н.А.Зайцева «Тысяча и ещё»;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-обучающее пособие «Счетные палочки Зайцева»; 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-числовая лента от 0 до 100;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-наглядное пособие лента «Часики»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-наглядное пособие состав числа от 0до 10;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-игровые пособия «Числовые домики», «Волшебный треугольник» «Десятки и единицы», «Кубы чисел», раздаточный счетный материал и </w:t>
            </w:r>
            <w:proofErr w:type="spellStart"/>
            <w:r w:rsidRPr="000576C8">
              <w:rPr>
                <w:sz w:val="26"/>
                <w:szCs w:val="26"/>
              </w:rPr>
              <w:t>т</w:t>
            </w:r>
            <w:proofErr w:type="gramStart"/>
            <w:r w:rsidRPr="000576C8">
              <w:rPr>
                <w:sz w:val="26"/>
                <w:szCs w:val="26"/>
              </w:rPr>
              <w:t>.д</w:t>
            </w:r>
            <w:proofErr w:type="spellEnd"/>
            <w:proofErr w:type="gramEnd"/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набор геометрических фигур;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геометрические плоскостные фигуры и объемные формы;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</w:t>
            </w:r>
            <w:proofErr w:type="gramStart"/>
            <w:r w:rsidRPr="000576C8">
              <w:rPr>
                <w:sz w:val="26"/>
                <w:szCs w:val="26"/>
              </w:rPr>
              <w:t>различные</w:t>
            </w:r>
            <w:proofErr w:type="gramEnd"/>
            <w:r w:rsidRPr="000576C8">
              <w:rPr>
                <w:sz w:val="26"/>
                <w:szCs w:val="26"/>
              </w:rPr>
              <w:t xml:space="preserve"> по цвету и форме;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цветные счетные палочки;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настольно – </w:t>
            </w:r>
            <w:proofErr w:type="gramStart"/>
            <w:r w:rsidRPr="000576C8">
              <w:rPr>
                <w:sz w:val="26"/>
                <w:szCs w:val="26"/>
              </w:rPr>
              <w:t>печатные</w:t>
            </w:r>
            <w:proofErr w:type="gramEnd"/>
            <w:r w:rsidRPr="000576C8">
              <w:rPr>
                <w:sz w:val="26"/>
                <w:szCs w:val="26"/>
              </w:rPr>
              <w:t xml:space="preserve"> игры, направленные на формирование математических представлений;</w:t>
            </w:r>
          </w:p>
          <w:p w:rsidR="009A138B" w:rsidRPr="000576C8" w:rsidRDefault="00045D28" w:rsidP="00045D28">
            <w:pPr>
              <w:rPr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-игровое пособие «Круги </w:t>
            </w:r>
            <w:proofErr w:type="spellStart"/>
            <w:r w:rsidRPr="000576C8">
              <w:rPr>
                <w:sz w:val="26"/>
                <w:szCs w:val="26"/>
              </w:rPr>
              <w:t>Луллия</w:t>
            </w:r>
            <w:proofErr w:type="spellEnd"/>
            <w:r w:rsidRPr="000576C8">
              <w:rPr>
                <w:sz w:val="26"/>
                <w:szCs w:val="26"/>
              </w:rPr>
              <w:t>» и комплекты карточек к ним.</w:t>
            </w:r>
          </w:p>
        </w:tc>
      </w:tr>
      <w:tr w:rsidR="009A138B" w:rsidRPr="000576C8" w:rsidTr="00045D28">
        <w:trPr>
          <w:trHeight w:val="1891"/>
        </w:trPr>
        <w:tc>
          <w:tcPr>
            <w:tcW w:w="2584" w:type="dxa"/>
            <w:tcBorders>
              <w:right w:val="single" w:sz="6" w:space="0" w:color="000000"/>
            </w:tcBorders>
          </w:tcPr>
          <w:p w:rsidR="009A138B" w:rsidRPr="000576C8" w:rsidRDefault="00CD41F5" w:rsidP="00061691">
            <w:pPr>
              <w:pStyle w:val="TableParagraph"/>
              <w:spacing w:line="237" w:lineRule="auto"/>
              <w:ind w:left="110" w:right="117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Центр</w:t>
            </w:r>
            <w:r w:rsidRPr="000576C8">
              <w:rPr>
                <w:spacing w:val="10"/>
                <w:sz w:val="26"/>
                <w:szCs w:val="26"/>
              </w:rPr>
              <w:t xml:space="preserve"> </w:t>
            </w:r>
            <w:r w:rsidR="00061691" w:rsidRPr="000576C8">
              <w:rPr>
                <w:sz w:val="26"/>
                <w:szCs w:val="26"/>
              </w:rPr>
              <w:t xml:space="preserve">безопасности 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дорожные знаки, демонстрационные картинки;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различные виды транспорта;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карточки по ПДД «Уроки безопасности»;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жезлы;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дидактический материал «Пожарная безопасность»;</w:t>
            </w:r>
          </w:p>
          <w:p w:rsidR="009A138B" w:rsidRPr="000576C8" w:rsidRDefault="00045D28" w:rsidP="00045D28">
            <w:pPr>
              <w:rPr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Макет «Пожарный щит»</w:t>
            </w:r>
          </w:p>
        </w:tc>
      </w:tr>
      <w:tr w:rsidR="009A138B" w:rsidRPr="000576C8" w:rsidTr="00045D28">
        <w:trPr>
          <w:trHeight w:val="1265"/>
        </w:trPr>
        <w:tc>
          <w:tcPr>
            <w:tcW w:w="2584" w:type="dxa"/>
            <w:tcBorders>
              <w:right w:val="single" w:sz="6" w:space="0" w:color="000000"/>
            </w:tcBorders>
          </w:tcPr>
          <w:p w:rsidR="009A138B" w:rsidRPr="000576C8" w:rsidRDefault="00CD41F5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Центр</w:t>
            </w:r>
            <w:r w:rsidRPr="000576C8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576C8">
              <w:rPr>
                <w:sz w:val="26"/>
                <w:szCs w:val="26"/>
              </w:rPr>
              <w:t>детского</w:t>
            </w:r>
            <w:proofErr w:type="gramEnd"/>
          </w:p>
          <w:p w:rsidR="009A138B" w:rsidRPr="000576C8" w:rsidRDefault="00CD41F5">
            <w:pPr>
              <w:pStyle w:val="TableParagraph"/>
              <w:spacing w:before="2"/>
              <w:ind w:left="110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экспериментирования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Шарики (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Трубки (2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 Волчки (6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Воздушные шарики (15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 Мерные ложки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Сито (8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proofErr w:type="spellStart"/>
            <w:r w:rsidRPr="000576C8">
              <w:rPr>
                <w:sz w:val="26"/>
                <w:szCs w:val="26"/>
              </w:rPr>
              <w:t>Сачек</w:t>
            </w:r>
            <w:proofErr w:type="spellEnd"/>
            <w:r w:rsidRPr="000576C8">
              <w:rPr>
                <w:sz w:val="26"/>
                <w:szCs w:val="26"/>
              </w:rPr>
              <w:t xml:space="preserve"> (1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Магниты (7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Губка (3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proofErr w:type="spellStart"/>
            <w:r w:rsidRPr="000576C8">
              <w:rPr>
                <w:sz w:val="26"/>
                <w:szCs w:val="26"/>
              </w:rPr>
              <w:t>Резинова</w:t>
            </w:r>
            <w:proofErr w:type="spellEnd"/>
            <w:r w:rsidRPr="000576C8">
              <w:rPr>
                <w:sz w:val="26"/>
                <w:szCs w:val="26"/>
              </w:rPr>
              <w:t xml:space="preserve"> груша (2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Зеркало (2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Металлическая пружина (4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Песочные часы (2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Металлический шпатель (6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  <w:p w:rsidR="009A138B" w:rsidRPr="000576C8" w:rsidRDefault="00045D28" w:rsidP="00045D28">
            <w:pPr>
              <w:rPr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Лупа (4 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шт</w:t>
            </w:r>
            <w:proofErr w:type="spellEnd"/>
            <w:proofErr w:type="gramEnd"/>
            <w:r w:rsidRPr="000576C8">
              <w:rPr>
                <w:sz w:val="26"/>
                <w:szCs w:val="26"/>
              </w:rPr>
              <w:t>)</w:t>
            </w:r>
          </w:p>
        </w:tc>
      </w:tr>
      <w:tr w:rsidR="00061691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lastRenderedPageBreak/>
              <w:t>Центр природы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комнатные растения в горшках соответствующие возрасту;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календарь природы;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уголок дежу</w:t>
            </w:r>
            <w:proofErr w:type="gramStart"/>
            <w:r w:rsidRPr="000576C8">
              <w:rPr>
                <w:sz w:val="26"/>
                <w:szCs w:val="26"/>
              </w:rPr>
              <w:t>рств с к</w:t>
            </w:r>
            <w:proofErr w:type="gramEnd"/>
            <w:r w:rsidRPr="000576C8">
              <w:rPr>
                <w:sz w:val="26"/>
                <w:szCs w:val="26"/>
              </w:rPr>
              <w:t>армашками;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муляжи овощей и фруктов;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-наборы картинок с изображением животных, птиц, насекомых и т. д.</w:t>
            </w:r>
            <w:proofErr w:type="gramStart"/>
            <w:r w:rsidRPr="000576C8">
              <w:rPr>
                <w:sz w:val="26"/>
                <w:szCs w:val="26"/>
              </w:rPr>
              <w:t xml:space="preserve"> ;</w:t>
            </w:r>
            <w:proofErr w:type="gramEnd"/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альбомы «Времена года»;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набор книг и энциклопедий;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поделки из природного материала;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наглядно дидактические пособия;</w:t>
            </w:r>
          </w:p>
          <w:p w:rsidR="00061691" w:rsidRPr="000576C8" w:rsidRDefault="00045D2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материал для труда: фартуки, леечки, лопатки, палочки для рыхления, тряпочки для ухода за комнатными растениями и </w:t>
            </w:r>
            <w:proofErr w:type="spellStart"/>
            <w:r w:rsidRPr="000576C8">
              <w:rPr>
                <w:sz w:val="26"/>
                <w:szCs w:val="26"/>
              </w:rPr>
              <w:t>тд</w:t>
            </w:r>
            <w:proofErr w:type="spellEnd"/>
            <w:r w:rsidRPr="000576C8">
              <w:rPr>
                <w:sz w:val="26"/>
                <w:szCs w:val="26"/>
              </w:rPr>
              <w:t>.</w:t>
            </w:r>
          </w:p>
        </w:tc>
      </w:tr>
      <w:tr w:rsidR="00061691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Центр конструирования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Деревянные конструкторы "Строим сами";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Игровое учебное пособие «Логические блоки </w:t>
            </w:r>
            <w:proofErr w:type="spellStart"/>
            <w:r w:rsidRPr="000576C8">
              <w:rPr>
                <w:sz w:val="26"/>
                <w:szCs w:val="26"/>
              </w:rPr>
              <w:t>Дьенеша</w:t>
            </w:r>
            <w:proofErr w:type="spellEnd"/>
            <w:r w:rsidRPr="000576C8">
              <w:rPr>
                <w:sz w:val="26"/>
                <w:szCs w:val="26"/>
              </w:rPr>
              <w:t>»</w:t>
            </w:r>
            <w:proofErr w:type="gramStart"/>
            <w:r w:rsidRPr="000576C8">
              <w:rPr>
                <w:sz w:val="26"/>
                <w:szCs w:val="26"/>
              </w:rPr>
              <w:t xml:space="preserve"> ;</w:t>
            </w:r>
            <w:proofErr w:type="gramEnd"/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Игровое учебное пособие «Цветные счетные палочки» </w:t>
            </w:r>
            <w:proofErr w:type="spellStart"/>
            <w:r w:rsidRPr="000576C8">
              <w:rPr>
                <w:sz w:val="26"/>
                <w:szCs w:val="26"/>
              </w:rPr>
              <w:t>Кюизенер</w:t>
            </w:r>
            <w:proofErr w:type="spellEnd"/>
            <w:r w:rsidRPr="000576C8">
              <w:rPr>
                <w:sz w:val="26"/>
                <w:szCs w:val="26"/>
              </w:rPr>
              <w:t>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Конструктор </w:t>
            </w:r>
            <w:r w:rsidRPr="000576C8">
              <w:rPr>
                <w:sz w:val="26"/>
                <w:szCs w:val="26"/>
                <w:lang w:val="en-US"/>
              </w:rPr>
              <w:t>LEGO</w:t>
            </w:r>
            <w:r w:rsidRPr="000576C8">
              <w:rPr>
                <w:sz w:val="26"/>
                <w:szCs w:val="26"/>
              </w:rPr>
              <w:t xml:space="preserve"> </w:t>
            </w:r>
            <w:r w:rsidRPr="000576C8">
              <w:rPr>
                <w:sz w:val="26"/>
                <w:szCs w:val="26"/>
                <w:lang w:val="en-US"/>
              </w:rPr>
              <w:t>DUPLO</w:t>
            </w:r>
            <w:proofErr w:type="gramStart"/>
            <w:r w:rsidRPr="000576C8">
              <w:rPr>
                <w:sz w:val="26"/>
                <w:szCs w:val="26"/>
              </w:rPr>
              <w:t xml:space="preserve"> ;</w:t>
            </w:r>
            <w:proofErr w:type="gramEnd"/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Напольный конструктор «Строитель» (дерево, пластмасса);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Конструктор 3D с вращающимися механизмами </w:t>
            </w:r>
            <w:proofErr w:type="spellStart"/>
            <w:r w:rsidRPr="000576C8">
              <w:rPr>
                <w:sz w:val="26"/>
                <w:szCs w:val="26"/>
              </w:rPr>
              <w:t>Bauer</w:t>
            </w:r>
            <w:proofErr w:type="spellEnd"/>
            <w:r w:rsidRPr="000576C8">
              <w:rPr>
                <w:sz w:val="26"/>
                <w:szCs w:val="26"/>
              </w:rPr>
              <w:t xml:space="preserve"> «</w:t>
            </w:r>
            <w:proofErr w:type="spellStart"/>
            <w:r w:rsidRPr="000576C8">
              <w:rPr>
                <w:sz w:val="26"/>
                <w:szCs w:val="26"/>
              </w:rPr>
              <w:t>Йоко</w:t>
            </w:r>
            <w:proofErr w:type="spellEnd"/>
            <w:r w:rsidRPr="000576C8">
              <w:rPr>
                <w:sz w:val="26"/>
                <w:szCs w:val="26"/>
              </w:rPr>
              <w:t>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Конструктор 3D с вращающимися механизмами «</w:t>
            </w:r>
            <w:proofErr w:type="spellStart"/>
            <w:r w:rsidRPr="000576C8">
              <w:rPr>
                <w:sz w:val="26"/>
                <w:szCs w:val="26"/>
              </w:rPr>
              <w:t>Funny</w:t>
            </w:r>
            <w:proofErr w:type="spellEnd"/>
            <w:r w:rsidRPr="000576C8">
              <w:rPr>
                <w:sz w:val="26"/>
                <w:szCs w:val="26"/>
              </w:rPr>
              <w:t xml:space="preserve"> </w:t>
            </w:r>
            <w:proofErr w:type="spellStart"/>
            <w:r w:rsidRPr="000576C8">
              <w:rPr>
                <w:sz w:val="26"/>
                <w:szCs w:val="26"/>
              </w:rPr>
              <w:t>Bricks</w:t>
            </w:r>
            <w:proofErr w:type="spellEnd"/>
            <w:r w:rsidRPr="000576C8">
              <w:rPr>
                <w:sz w:val="26"/>
                <w:szCs w:val="26"/>
              </w:rPr>
              <w:t>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Конструктор «Веселая стройка»;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Мягкий конструктор «</w:t>
            </w:r>
            <w:proofErr w:type="spellStart"/>
            <w:proofErr w:type="gramStart"/>
            <w:r w:rsidRPr="000576C8">
              <w:rPr>
                <w:sz w:val="26"/>
                <w:szCs w:val="26"/>
              </w:rPr>
              <w:t>В</w:t>
            </w:r>
            <w:proofErr w:type="gramEnd"/>
            <w:r w:rsidRPr="000576C8">
              <w:rPr>
                <w:sz w:val="26"/>
                <w:szCs w:val="26"/>
              </w:rPr>
              <w:t>umchemc</w:t>
            </w:r>
            <w:proofErr w:type="spellEnd"/>
            <w:r w:rsidRPr="000576C8">
              <w:rPr>
                <w:sz w:val="26"/>
                <w:szCs w:val="26"/>
              </w:rPr>
              <w:t>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Конструктор «Мозаика»;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Конструктор 3D «Радужная мозаика»;</w:t>
            </w:r>
          </w:p>
          <w:p w:rsidR="00061691" w:rsidRPr="000576C8" w:rsidRDefault="000576C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Напольная мозаика «Полянка»</w:t>
            </w:r>
          </w:p>
        </w:tc>
      </w:tr>
      <w:tr w:rsidR="00061691" w:rsidRPr="000576C8" w:rsidTr="00BA5EA4">
        <w:trPr>
          <w:trHeight w:val="1265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 w:rsidP="00061691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t>Центр социально-эмоционального развития»</w:t>
            </w:r>
          </w:p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61691" w:rsidRPr="000576C8" w:rsidRDefault="00061691" w:rsidP="00061691">
            <w:pPr>
              <w:pStyle w:val="ParagraphStyle"/>
              <w:shd w:val="clear" w:color="auto" w:fill="FFFFFF"/>
              <w:tabs>
                <w:tab w:val="left" w:pos="9360"/>
              </w:tabs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061691" w:rsidRPr="000576C8" w:rsidRDefault="00061691" w:rsidP="00061691">
            <w:pPr>
              <w:pStyle w:val="ParagraphStyle"/>
              <w:shd w:val="clear" w:color="auto" w:fill="FFFFFF"/>
              <w:tabs>
                <w:tab w:val="left" w:pos="9360"/>
              </w:tabs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 родственных ребенку семей и своей семьи.</w:t>
            </w:r>
          </w:p>
          <w:p w:rsidR="00061691" w:rsidRPr="000576C8" w:rsidRDefault="00061691" w:rsidP="00061691">
            <w:pPr>
              <w:pStyle w:val="ParagraphStyle"/>
              <w:ind w:left="145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 каждого ребенка в разном возрасте</w:t>
            </w:r>
          </w:p>
        </w:tc>
      </w:tr>
      <w:tr w:rsidR="00061691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  <w:r w:rsidRPr="000576C8">
              <w:rPr>
                <w:bCs/>
                <w:sz w:val="26"/>
                <w:szCs w:val="26"/>
              </w:rPr>
              <w:t>Центр патриотического воспитания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Плакат «Государственная символика России»,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</w:t>
            </w:r>
            <w:proofErr w:type="spellStart"/>
            <w:r w:rsidRPr="000576C8">
              <w:rPr>
                <w:sz w:val="26"/>
                <w:szCs w:val="26"/>
              </w:rPr>
              <w:t>лэпбук</w:t>
            </w:r>
            <w:proofErr w:type="spellEnd"/>
            <w:r w:rsidRPr="000576C8">
              <w:rPr>
                <w:sz w:val="26"/>
                <w:szCs w:val="26"/>
              </w:rPr>
              <w:t xml:space="preserve"> «Россия»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демонстрационный материал;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папка «Ташла – моя малая Родина»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картотека дидактических игр по нравственному воспитанию;</w:t>
            </w:r>
          </w:p>
          <w:p w:rsidR="00061691" w:rsidRPr="000576C8" w:rsidRDefault="00045D28" w:rsidP="00045D2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обучающие карточки, тематические книги.</w:t>
            </w:r>
          </w:p>
        </w:tc>
      </w:tr>
      <w:tr w:rsidR="00061691" w:rsidRPr="000576C8" w:rsidTr="000576C8">
        <w:trPr>
          <w:trHeight w:val="982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bCs/>
                <w:sz w:val="26"/>
                <w:szCs w:val="26"/>
              </w:rPr>
            </w:pPr>
            <w:r w:rsidRPr="000576C8">
              <w:rPr>
                <w:bCs/>
                <w:sz w:val="26"/>
                <w:szCs w:val="26"/>
              </w:rPr>
              <w:t>Центр двигательной активности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мячи резиновые разных размеров;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скакалки;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кегли;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ребристая доска;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массажная дорожка;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бубен;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обручи;</w:t>
            </w:r>
          </w:p>
          <w:p w:rsidR="00061691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картотеки: малоподвижных и подвижных игр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картотека утренней гимнастики;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картотека гимнастики после сна;</w:t>
            </w:r>
          </w:p>
          <w:p w:rsidR="000576C8" w:rsidRPr="000576C8" w:rsidRDefault="000576C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набор картинок «Виды спорта».</w:t>
            </w:r>
          </w:p>
        </w:tc>
      </w:tr>
      <w:tr w:rsidR="00061691" w:rsidRPr="000576C8" w:rsidTr="000576C8">
        <w:trPr>
          <w:trHeight w:val="273"/>
        </w:trPr>
        <w:tc>
          <w:tcPr>
            <w:tcW w:w="2584" w:type="dxa"/>
            <w:tcBorders>
              <w:right w:val="single" w:sz="6" w:space="0" w:color="000000"/>
            </w:tcBorders>
          </w:tcPr>
          <w:p w:rsidR="00061691" w:rsidRPr="000576C8" w:rsidRDefault="00061691">
            <w:pPr>
              <w:pStyle w:val="TableParagraph"/>
              <w:spacing w:line="260" w:lineRule="exact"/>
              <w:ind w:left="110"/>
              <w:rPr>
                <w:bCs/>
                <w:sz w:val="26"/>
                <w:szCs w:val="26"/>
              </w:rPr>
            </w:pPr>
            <w:r w:rsidRPr="000576C8">
              <w:rPr>
                <w:bCs/>
                <w:sz w:val="26"/>
                <w:szCs w:val="26"/>
              </w:rPr>
              <w:t>Центр дежурства</w:t>
            </w: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стенд «Уголок дежурств» с кармашками;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инвентарь для дежурства по столовой;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фартуки, шапочки;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инвентарь для ухода за растениями (опрыскиватель, лейки, инструменты для рыхления земли в горшках и т. д.);</w:t>
            </w:r>
          </w:p>
          <w:p w:rsidR="00061691" w:rsidRPr="000576C8" w:rsidRDefault="00045D2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инвентарь для мытья игрушек: халат, пластиковый тазик, простынь, </w:t>
            </w:r>
            <w:r w:rsidRPr="000576C8">
              <w:rPr>
                <w:sz w:val="26"/>
                <w:szCs w:val="26"/>
              </w:rPr>
              <w:lastRenderedPageBreak/>
              <w:t>салфетки.</w:t>
            </w:r>
          </w:p>
        </w:tc>
      </w:tr>
      <w:tr w:rsidR="00BA5EA4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Центр игры</w:t>
            </w:r>
          </w:p>
          <w:p w:rsidR="00BA5EA4" w:rsidRPr="000576C8" w:rsidRDefault="00BA5EA4">
            <w:pPr>
              <w:pStyle w:val="TableParagraph"/>
              <w:spacing w:line="260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весы;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деньги;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наборы муляжей (овощи, фрукты);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сумки;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предметы-заместители;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шапочки и халаты медицинские,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набор «Маленький доктор»;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регистратура;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телефон и др.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накидка;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proofErr w:type="gramStart"/>
            <w:r w:rsidRPr="000576C8">
              <w:rPr>
                <w:sz w:val="26"/>
                <w:szCs w:val="26"/>
              </w:rPr>
              <w:t>-наборы «Парикмахер» (фен, расческа, плойка, расческа массажная, ножницы, заколки, ободок для волос и др.);</w:t>
            </w:r>
            <w:proofErr w:type="gramEnd"/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предметы-заместители парфюмерных средств.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-Комплекты игровой мебели «Жилая комната», «Кухня»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куклы,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посуда столовая, чайная,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утюг;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комплект </w:t>
            </w:r>
            <w:proofErr w:type="gramStart"/>
            <w:r w:rsidRPr="000576C8">
              <w:rPr>
                <w:sz w:val="26"/>
                <w:szCs w:val="26"/>
              </w:rPr>
              <w:t>кукольного</w:t>
            </w:r>
            <w:proofErr w:type="gramEnd"/>
            <w:r w:rsidRPr="000576C8">
              <w:rPr>
                <w:sz w:val="26"/>
                <w:szCs w:val="26"/>
              </w:rPr>
              <w:t xml:space="preserve"> постельного принадлежности;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коляска.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строительный материал: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крупный конструктор;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деревянные кубики;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мягкий конструктор;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-набор инструментов.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рули;</w:t>
            </w:r>
          </w:p>
          <w:p w:rsidR="00045D28" w:rsidRPr="000576C8" w:rsidRDefault="00045D28" w:rsidP="00045D2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разнообразные машины;</w:t>
            </w:r>
          </w:p>
          <w:p w:rsidR="00BA5EA4" w:rsidRPr="000576C8" w:rsidRDefault="00045D2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жезл.</w:t>
            </w:r>
          </w:p>
        </w:tc>
      </w:tr>
      <w:tr w:rsidR="00BA5EA4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t>Центр театра</w:t>
            </w:r>
          </w:p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Разные виды театра: настольный, на ширме, «живая» рука, пальчиковый, 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Маски, шапочки.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Декорации, театральные атрибуты.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Ширмы.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Домик (избушка) для показа фольклорных произведений.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Атрибуты для ярмарки.</w:t>
            </w:r>
          </w:p>
        </w:tc>
      </w:tr>
      <w:tr w:rsidR="00BA5EA4" w:rsidRPr="000576C8" w:rsidTr="00BA5EA4">
        <w:trPr>
          <w:trHeight w:val="1019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t>Центр музыки</w:t>
            </w:r>
          </w:p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музыкальные инструменты;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подборка картин с изображениями музыкальных инструментов;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портреты композиторов;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костюмы для </w:t>
            </w:r>
            <w:proofErr w:type="gramStart"/>
            <w:r w:rsidRPr="000576C8">
              <w:rPr>
                <w:sz w:val="26"/>
                <w:szCs w:val="26"/>
              </w:rPr>
              <w:t>театрализованной</w:t>
            </w:r>
            <w:proofErr w:type="gramEnd"/>
            <w:r w:rsidRPr="000576C8">
              <w:rPr>
                <w:sz w:val="26"/>
                <w:szCs w:val="26"/>
              </w:rPr>
              <w:t xml:space="preserve"> деятельности,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настольный театр;</w:t>
            </w:r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маски;</w:t>
            </w:r>
          </w:p>
          <w:p w:rsidR="00BA5EA4" w:rsidRPr="000576C8" w:rsidRDefault="000576C8" w:rsidP="000576C8">
            <w:pPr>
              <w:rPr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- атрибуты для ряженья: бусы, юбки, косынки и </w:t>
            </w:r>
            <w:proofErr w:type="spellStart"/>
            <w:r w:rsidRPr="000576C8">
              <w:rPr>
                <w:sz w:val="26"/>
                <w:szCs w:val="26"/>
              </w:rPr>
              <w:t>тд</w:t>
            </w:r>
            <w:proofErr w:type="spellEnd"/>
            <w:r w:rsidRPr="000576C8">
              <w:rPr>
                <w:sz w:val="26"/>
                <w:szCs w:val="26"/>
              </w:rPr>
              <w:t>.</w:t>
            </w:r>
          </w:p>
        </w:tc>
      </w:tr>
      <w:tr w:rsidR="00BA5EA4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t>Центр книги</w:t>
            </w:r>
          </w:p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Разные виды театра: настольный, на ширме, «живая» рука, пальчиковый, 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Маски, шапочки.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Декорации, театральные атрибуты.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Ширмы.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Домик (избушка) для показа фольклорных произведений.</w:t>
            </w:r>
          </w:p>
          <w:p w:rsidR="00BA5EA4" w:rsidRPr="000576C8" w:rsidRDefault="00BA5EA4" w:rsidP="00BA5EA4">
            <w:pPr>
              <w:pStyle w:val="ParagraphStyle"/>
              <w:tabs>
                <w:tab w:val="left" w:pos="9360"/>
              </w:tabs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Атрибуты для ярмарки.</w:t>
            </w:r>
          </w:p>
          <w:p w:rsidR="00BA5EA4" w:rsidRPr="000576C8" w:rsidRDefault="00BA5EA4" w:rsidP="00BA5EA4">
            <w:pPr>
              <w:pStyle w:val="ParagraphStyle"/>
              <w:shd w:val="clear" w:color="auto" w:fill="FFFFFF"/>
              <w:ind w:left="14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Обрядовые песни и прибаутки, докучные сказки, небылицы </w:t>
            </w:r>
          </w:p>
          <w:p w:rsidR="00BA5EA4" w:rsidRPr="000576C8" w:rsidRDefault="00BA5EA4" w:rsidP="00BA5EA4">
            <w:pPr>
              <w:pStyle w:val="ParagraphStyle"/>
              <w:ind w:left="145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(народные и авторские)</w:t>
            </w:r>
          </w:p>
        </w:tc>
      </w:tr>
      <w:tr w:rsidR="00BA5EA4" w:rsidRPr="000576C8" w:rsidTr="00BA5EA4">
        <w:trPr>
          <w:trHeight w:val="1656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Центр творчества</w:t>
            </w:r>
          </w:p>
          <w:p w:rsidR="00BA5EA4" w:rsidRPr="000576C8" w:rsidRDefault="00BA5EA4" w:rsidP="00BA5EA4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0576C8" w:rsidRPr="000576C8" w:rsidRDefault="000576C8" w:rsidP="000576C8">
            <w:pPr>
              <w:rPr>
                <w:sz w:val="26"/>
                <w:szCs w:val="26"/>
              </w:rPr>
            </w:pPr>
            <w:proofErr w:type="gramStart"/>
            <w:r w:rsidRPr="000576C8">
              <w:rPr>
                <w:sz w:val="26"/>
                <w:szCs w:val="26"/>
              </w:rPr>
              <w:t>- Для рисования: цветные карандаши, фломастеры, простые карандаши, восковые мелки, гуашь, ручки, палитры, кисти, стаканы - непроливайки, салфетки, мел, мольберт, трафареты, бумага для свободного рисования.</w:t>
            </w:r>
            <w:proofErr w:type="gramEnd"/>
          </w:p>
          <w:p w:rsidR="000576C8" w:rsidRPr="000576C8" w:rsidRDefault="000576C8" w:rsidP="000576C8">
            <w:pPr>
              <w:rPr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Для лепки: пластилин, доски, стеки, салфетки.</w:t>
            </w:r>
          </w:p>
          <w:p w:rsidR="00BA5EA4" w:rsidRPr="000576C8" w:rsidRDefault="000576C8" w:rsidP="000576C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>- Для аппликации: белая бумага и картон, цветная бумага и картон, ножницы, кисточки, дощечки, ёмкости для клея ПВА, клей ПВА, клей карандаш, подносы для форм.</w:t>
            </w:r>
          </w:p>
        </w:tc>
      </w:tr>
      <w:tr w:rsidR="00BA5EA4" w:rsidRPr="000576C8" w:rsidTr="00045D28">
        <w:trPr>
          <w:trHeight w:val="613"/>
        </w:trPr>
        <w:tc>
          <w:tcPr>
            <w:tcW w:w="2584" w:type="dxa"/>
            <w:tcBorders>
              <w:right w:val="single" w:sz="6" w:space="0" w:color="000000"/>
            </w:tcBorders>
          </w:tcPr>
          <w:p w:rsidR="00BA5EA4" w:rsidRPr="000576C8" w:rsidRDefault="00BA5EA4" w:rsidP="00BA5EA4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76C8">
              <w:rPr>
                <w:rFonts w:ascii="Times New Roman" w:hAnsi="Times New Roman" w:cs="Times New Roman"/>
                <w:bCs/>
                <w:sz w:val="26"/>
                <w:szCs w:val="26"/>
              </w:rPr>
              <w:t>Уголок уединения</w:t>
            </w:r>
          </w:p>
          <w:p w:rsidR="00BA5EA4" w:rsidRPr="000576C8" w:rsidRDefault="00BA5EA4" w:rsidP="00BA5EA4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5" w:type="dxa"/>
            <w:tcBorders>
              <w:left w:val="single" w:sz="6" w:space="0" w:color="000000"/>
            </w:tcBorders>
          </w:tcPr>
          <w:p w:rsidR="00BA5EA4" w:rsidRPr="000576C8" w:rsidRDefault="00045D28" w:rsidP="00045D28">
            <w:pPr>
              <w:rPr>
                <w:noProof/>
                <w:color w:val="FF0000"/>
                <w:sz w:val="26"/>
                <w:szCs w:val="26"/>
              </w:rPr>
            </w:pPr>
            <w:r w:rsidRPr="000576C8">
              <w:rPr>
                <w:sz w:val="26"/>
                <w:szCs w:val="26"/>
              </w:rPr>
              <w:t xml:space="preserve">Диван, </w:t>
            </w:r>
            <w:proofErr w:type="spellStart"/>
            <w:r w:rsidRPr="000576C8">
              <w:rPr>
                <w:sz w:val="26"/>
                <w:szCs w:val="26"/>
              </w:rPr>
              <w:t>кремло</w:t>
            </w:r>
            <w:proofErr w:type="spellEnd"/>
            <w:r w:rsidRPr="000576C8">
              <w:rPr>
                <w:sz w:val="26"/>
                <w:szCs w:val="26"/>
              </w:rPr>
              <w:t>, подушки, ширма, книжки с иллюстрациями для рассматривания</w:t>
            </w:r>
          </w:p>
        </w:tc>
      </w:tr>
    </w:tbl>
    <w:p w:rsidR="00CD41F5" w:rsidRPr="000576C8" w:rsidRDefault="00CD41F5">
      <w:pPr>
        <w:rPr>
          <w:sz w:val="26"/>
          <w:szCs w:val="26"/>
        </w:rPr>
      </w:pPr>
    </w:p>
    <w:sectPr w:rsidR="00CD41F5" w:rsidRPr="000576C8" w:rsidSect="009A138B">
      <w:pgSz w:w="11910" w:h="16840"/>
      <w:pgMar w:top="700" w:right="10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C7A58"/>
    <w:multiLevelType w:val="hybridMultilevel"/>
    <w:tmpl w:val="3CBC67EE"/>
    <w:lvl w:ilvl="0" w:tplc="7D685C2A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347940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20C0DEB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3" w:tplc="8498312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93E2C5E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3EDCCF8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6" w:tplc="EA66C818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6E250CE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8" w:tplc="528E7F2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138B"/>
    <w:rsid w:val="00045D28"/>
    <w:rsid w:val="000576C8"/>
    <w:rsid w:val="00061691"/>
    <w:rsid w:val="009A138B"/>
    <w:rsid w:val="00BA5EA4"/>
    <w:rsid w:val="00CD41F5"/>
    <w:rsid w:val="00D5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3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A138B"/>
  </w:style>
  <w:style w:type="paragraph" w:customStyle="1" w:styleId="TableParagraph">
    <w:name w:val="Table Paragraph"/>
    <w:basedOn w:val="a"/>
    <w:uiPriority w:val="1"/>
    <w:qFormat/>
    <w:rsid w:val="009A138B"/>
    <w:pPr>
      <w:ind w:left="102"/>
    </w:pPr>
  </w:style>
  <w:style w:type="paragraph" w:customStyle="1" w:styleId="ParagraphStyle">
    <w:name w:val="Paragraph Style"/>
    <w:rsid w:val="00061691"/>
    <w:pPr>
      <w:widowControl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Centered">
    <w:name w:val="Centered"/>
    <w:uiPriority w:val="99"/>
    <w:rsid w:val="00061691"/>
    <w:pPr>
      <w:widowControl/>
      <w:adjustRightInd w:val="0"/>
      <w:jc w:val="center"/>
    </w:pPr>
    <w:rPr>
      <w:rFonts w:ascii="Arial" w:hAnsi="Arial" w:cs="Arial"/>
      <w:sz w:val="24"/>
      <w:szCs w:val="24"/>
      <w:lang w:val="ru-RU"/>
    </w:rPr>
  </w:style>
  <w:style w:type="character" w:customStyle="1" w:styleId="Heading">
    <w:name w:val="Heading"/>
    <w:uiPriority w:val="99"/>
    <w:rsid w:val="00061691"/>
    <w:rPr>
      <w:b/>
      <w:bCs/>
      <w:color w:val="0000F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User3</cp:lastModifiedBy>
  <cp:revision>5</cp:revision>
  <dcterms:created xsi:type="dcterms:W3CDTF">2024-04-24T06:05:00Z</dcterms:created>
  <dcterms:modified xsi:type="dcterms:W3CDTF">2024-04-24T10:01:00Z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2024-04-24T00:00:00Z</vt:filetime>
  </property>
</Properties>
</file>